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7618" w:rsidRDefault="00167618">
      <w:pPr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</w:rPr>
        <w:t>Все материалы</w:t>
      </w:r>
      <w:proofErr w:type="gramEnd"/>
      <w:r>
        <w:rPr>
          <w:rFonts w:ascii="Times New Roman" w:hAnsi="Times New Roman" w:cs="Times New Roman"/>
          <w:b/>
        </w:rPr>
        <w:t xml:space="preserve"> представленные на уроке были выполнены мной в ручную</w:t>
      </w:r>
      <w:r w:rsidR="007B37E9">
        <w:rPr>
          <w:rFonts w:ascii="Times New Roman" w:hAnsi="Times New Roman" w:cs="Times New Roman"/>
          <w:b/>
        </w:rPr>
        <w:t>, реализуя общую задумку урока.</w:t>
      </w:r>
      <w:bookmarkStart w:id="0" w:name="_GoBack"/>
      <w:bookmarkEnd w:id="0"/>
    </w:p>
    <w:p w:rsidR="003652EB" w:rsidRPr="00167618" w:rsidRDefault="00167618">
      <w:pPr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t>На уроке применялся раздаточный материал в виде заготовок для книг, конечный результат представлен на фото:</w:t>
      </w:r>
    </w:p>
    <w:p w:rsidR="00167618" w:rsidRPr="00167618" w:rsidRDefault="00167618">
      <w:pPr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939790" cy="5406887"/>
            <wp:effectExtent l="0" t="0" r="3810" b="3810"/>
            <wp:docPr id="1" name="Рисунок 1" descr="D:\Валюша\мой лючший урок\20200115_122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алюша\мой лючший урок\20200115_1223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58" cy="541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>
      <w:pPr>
        <w:rPr>
          <w:rFonts w:ascii="Times New Roman" w:hAnsi="Times New Roman" w:cs="Times New Roman"/>
          <w:b/>
        </w:rPr>
      </w:pPr>
    </w:p>
    <w:p w:rsidR="00167618" w:rsidRPr="00167618" w:rsidRDefault="00167618">
      <w:pPr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t>В качестве наглядных пособий использовались три плаката</w:t>
      </w:r>
      <w:r>
        <w:rPr>
          <w:rFonts w:ascii="Times New Roman" w:hAnsi="Times New Roman" w:cs="Times New Roman"/>
          <w:b/>
        </w:rPr>
        <w:t xml:space="preserve"> формата А1</w:t>
      </w:r>
      <w:r w:rsidRPr="00167618">
        <w:rPr>
          <w:rFonts w:ascii="Times New Roman" w:hAnsi="Times New Roman" w:cs="Times New Roman"/>
          <w:b/>
        </w:rPr>
        <w:t xml:space="preserve"> для проведения учебной рефлексии: учащиеся распределяли животных по типу обитания:</w:t>
      </w:r>
    </w:p>
    <w:p w:rsidR="00167618" w:rsidRPr="00167618" w:rsidRDefault="00167618">
      <w:pPr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t>Дикие</w:t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138407" cy="4500077"/>
            <wp:effectExtent l="0" t="0" r="0" b="0"/>
            <wp:docPr id="2" name="Рисунок 2" descr="D:\Валюша\мой лючший урок\Плакаты и фигурки для рефлексии\дикие животные пла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Валюша\мой лючший урок\Плакаты и фигурки для рефлексии\дикие животные плака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326" cy="4504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t xml:space="preserve"> Домашний скот</w:t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208229" cy="4356762"/>
            <wp:effectExtent l="0" t="0" r="2540" b="5715"/>
            <wp:docPr id="3" name="Рисунок 3" descr="D:\Валюша\мой лючший урок\Плакаты и фигурки для рефлексии\домашний скот пла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Валюша\мой лючший урок\Плакаты и фигурки для рефлексии\домашний скот плака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105" cy="436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lastRenderedPageBreak/>
        <w:t xml:space="preserve">Питомцы </w:t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209030" cy="3943847"/>
            <wp:effectExtent l="0" t="0" r="1270" b="0"/>
            <wp:docPr id="4" name="Рисунок 4" descr="D:\Валюша\мой лючший урок\Плакаты и фигурки для рефлексии\питомцы пла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Валюша\мой лючший урок\Плакаты и фигурки для рефлексии\питомцы плака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014" cy="394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</w:rPr>
        <w:t>А также были предоставлены фигурки животных на магнитах:</w:t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209518" cy="4603473"/>
            <wp:effectExtent l="0" t="0" r="1270" b="6985"/>
            <wp:docPr id="5" name="Рисунок 5" descr="D:\Валюша\мой лючший урок\Плакаты и фигурки для рефлексии\дикие живот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Валюша\мой лючший урок\Плакаты и фигурки для рефлексии\дикие животны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905" cy="460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209658" cy="3721017"/>
            <wp:effectExtent l="0" t="0" r="1270" b="0"/>
            <wp:docPr id="6" name="Рисунок 6" descr="D:\Валюша\мой лючший урок\Плакаты и фигурки для рефлексии\домашний ск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Валюша\мой лючший урок\Плакаты и фигурки для рефлексии\домашний ско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706" cy="372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18" w:rsidRPr="00167618" w:rsidRDefault="00167618" w:rsidP="00167618">
      <w:pPr>
        <w:ind w:left="-142"/>
        <w:rPr>
          <w:rFonts w:ascii="Times New Roman" w:hAnsi="Times New Roman" w:cs="Times New Roman"/>
          <w:b/>
        </w:rPr>
      </w:pPr>
      <w:r w:rsidRPr="00167618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209665" cy="5446412"/>
            <wp:effectExtent l="0" t="0" r="635" b="1905"/>
            <wp:docPr id="7" name="Рисунок 7" descr="D:\Валюша\мой лючший урок\Плакаты и фигурки для рефлексии\питом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Валюша\мой лючший урок\Плакаты и фигурки для рефлексии\питомцы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022" cy="5447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7618" w:rsidRPr="00167618" w:rsidSect="00167618">
      <w:pgSz w:w="11906" w:h="16838"/>
      <w:pgMar w:top="426" w:right="850" w:bottom="28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7656"/>
    <w:rsid w:val="00167618"/>
    <w:rsid w:val="00517656"/>
    <w:rsid w:val="006850BC"/>
    <w:rsid w:val="007B37E9"/>
    <w:rsid w:val="00AC4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89B375F-D371-4185-BE4D-17796302E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68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2020-10-01T02:03:00Z</dcterms:created>
  <dcterms:modified xsi:type="dcterms:W3CDTF">2020-10-01T02:14:00Z</dcterms:modified>
</cp:coreProperties>
</file>